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C6" w:rsidRDefault="002313C6" w:rsidP="009D02B1">
      <w:pPr>
        <w:pStyle w:val="a3"/>
        <w:widowControl/>
        <w:spacing w:line="70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  <w:shd w:val="clear" w:color="auto" w:fill="FEFEFE"/>
        </w:rPr>
      </w:pPr>
    </w:p>
    <w:p w:rsidR="00E46675" w:rsidRDefault="00E46675" w:rsidP="00E46675">
      <w:pPr>
        <w:widowControl/>
        <w:spacing w:line="60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313C6" w:rsidRPr="00E46675" w:rsidRDefault="00E46675" w:rsidP="00E46675">
      <w:pPr>
        <w:widowControl/>
        <w:spacing w:line="60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豫工信院函〔2018〕</w:t>
      </w:r>
      <w:r w:rsidR="0011074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FB4F2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19334C" w:rsidRPr="00F71009" w:rsidRDefault="0019334C" w:rsidP="0019334C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F71009">
        <w:rPr>
          <w:rFonts w:ascii="方正小标宋简体" w:eastAsia="方正小标宋简体" w:hint="eastAsia"/>
          <w:b/>
          <w:sz w:val="44"/>
          <w:szCs w:val="44"/>
        </w:rPr>
        <w:t>河南工业和信息化职业学院</w:t>
      </w:r>
    </w:p>
    <w:p w:rsidR="00FB4F29" w:rsidRDefault="00FB4F29" w:rsidP="00FB4F29">
      <w:pPr>
        <w:spacing w:line="7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关于在全院开展2018～2019学年第一学期“文明宿舍”创建活动的通知</w:t>
      </w:r>
    </w:p>
    <w:p w:rsidR="009D02B1" w:rsidRPr="009D02B1" w:rsidRDefault="009D02B1" w:rsidP="009D02B1">
      <w:pPr>
        <w:spacing w:line="40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  <w:shd w:val="clear" w:color="auto" w:fill="FEFEFE"/>
        </w:rPr>
      </w:pPr>
    </w:p>
    <w:p w:rsidR="00FB4F29" w:rsidRPr="00D8660A" w:rsidRDefault="00FB4F29" w:rsidP="00FB4F29">
      <w:pPr>
        <w:spacing w:line="600" w:lineRule="exact"/>
        <w:rPr>
          <w:rFonts w:ascii="仿宋_GB2312" w:eastAsia="仿宋_GB2312" w:hAnsi="黑体" w:cs="黑体" w:hint="eastAsia"/>
          <w:sz w:val="32"/>
          <w:szCs w:val="32"/>
        </w:rPr>
      </w:pPr>
      <w:r w:rsidRPr="00D8660A">
        <w:rPr>
          <w:rFonts w:ascii="仿宋_GB2312" w:eastAsia="仿宋_GB2312" w:hAnsi="黑体" w:cs="黑体" w:hint="eastAsia"/>
          <w:sz w:val="32"/>
          <w:szCs w:val="32"/>
        </w:rPr>
        <w:t>各处室</w:t>
      </w:r>
      <w:r>
        <w:rPr>
          <w:rFonts w:ascii="仿宋_GB2312" w:eastAsia="仿宋_GB2312" w:hAnsi="黑体" w:cs="黑体" w:hint="eastAsia"/>
          <w:sz w:val="32"/>
          <w:szCs w:val="32"/>
        </w:rPr>
        <w:t>、</w:t>
      </w:r>
      <w:r w:rsidRPr="00D8660A">
        <w:rPr>
          <w:rFonts w:ascii="仿宋_GB2312" w:eastAsia="仿宋_GB2312" w:hAnsi="黑体" w:cs="黑体" w:hint="eastAsia"/>
          <w:sz w:val="32"/>
          <w:szCs w:val="32"/>
        </w:rPr>
        <w:t>系部：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为了推进我院的校园文明建设，塑造健康文明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积极向上的宿舍文化氛围，培养大学生良好的生活习惯，营造“团结向上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安全文明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卫生整洁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和谐愉快”的宿舍环境，促进学生文明生活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健康成长，决定在全院开展“文明宿舍”创建活动。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8660A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60A">
        <w:rPr>
          <w:rFonts w:ascii="黑体" w:eastAsia="黑体" w:hAnsi="黑体" w:hint="eastAsia"/>
          <w:sz w:val="32"/>
          <w:szCs w:val="32"/>
        </w:rPr>
        <w:t>活动意义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cs="仿宋" w:hint="eastAsia"/>
          <w:sz w:val="32"/>
          <w:szCs w:val="32"/>
        </w:rPr>
        <w:t>宿舍是同学们学习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cs="仿宋" w:hint="eastAsia"/>
          <w:sz w:val="32"/>
          <w:szCs w:val="32"/>
        </w:rPr>
        <w:t>生活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cs="仿宋" w:hint="eastAsia"/>
          <w:sz w:val="32"/>
          <w:szCs w:val="32"/>
        </w:rPr>
        <w:t>休息的场所，宿舍的精神风貌直接影响</w:t>
      </w:r>
      <w:r w:rsidRPr="00D8660A">
        <w:rPr>
          <w:rFonts w:ascii="仿宋_GB2312" w:eastAsia="仿宋_GB2312" w:hAnsi="仿宋" w:cs="仿宋" w:hint="eastAsia"/>
          <w:color w:val="000000"/>
          <w:sz w:val="32"/>
          <w:szCs w:val="32"/>
        </w:rPr>
        <w:t>到同学们的学习和生活质量</w:t>
      </w:r>
      <w:r w:rsidRPr="00D8660A">
        <w:rPr>
          <w:rFonts w:ascii="仿宋_GB2312" w:eastAsia="仿宋_GB2312" w:hAnsi="仿宋" w:cs="仿宋" w:hint="eastAsia"/>
          <w:sz w:val="32"/>
          <w:szCs w:val="32"/>
        </w:rPr>
        <w:t>，为了提高同学们的文明及卫生意识，培养集体主义观念，并鼓励大家营造良好的宿舍文化氛围和自觉养成良好的生活习惯，营造一个温馨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cs="仿宋" w:hint="eastAsia"/>
          <w:sz w:val="32"/>
          <w:szCs w:val="32"/>
        </w:rPr>
        <w:t>优雅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cs="仿宋" w:hint="eastAsia"/>
          <w:sz w:val="32"/>
          <w:szCs w:val="32"/>
        </w:rPr>
        <w:t>有文化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cs="仿宋" w:hint="eastAsia"/>
          <w:sz w:val="32"/>
          <w:szCs w:val="32"/>
        </w:rPr>
        <w:t>有品位的宿舍文化</w:t>
      </w:r>
      <w:r w:rsidRPr="00D8660A">
        <w:rPr>
          <w:rFonts w:ascii="仿宋_GB2312" w:eastAsia="仿宋_GB2312" w:hAnsi="仿宋" w:hint="eastAsia"/>
          <w:sz w:val="32"/>
          <w:szCs w:val="32"/>
        </w:rPr>
        <w:t>。通过本次“文明宿舍”创建活动，提高宿舍卫生情况，做好宿舍安全隐患排查和整改，促使同学们养成良好的生活习惯，营造良好的宿舍环境。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8660A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60A">
        <w:rPr>
          <w:rFonts w:ascii="黑体" w:eastAsia="黑体" w:hAnsi="黑体" w:hint="eastAsia"/>
          <w:sz w:val="32"/>
          <w:szCs w:val="32"/>
        </w:rPr>
        <w:t>领导小组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lastRenderedPageBreak/>
        <w:t>组  长：丁军猛</w:t>
      </w:r>
    </w:p>
    <w:p w:rsidR="00FB4F29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副组长：王永强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8660A">
        <w:rPr>
          <w:rFonts w:ascii="仿宋_GB2312" w:eastAsia="仿宋_GB2312" w:hAnsi="仿宋" w:hint="eastAsia"/>
          <w:sz w:val="32"/>
          <w:szCs w:val="32"/>
        </w:rPr>
        <w:t xml:space="preserve">张海波  贾超群  郭春光  袁其帅  </w:t>
      </w:r>
    </w:p>
    <w:p w:rsidR="00FB4F29" w:rsidRPr="00D8660A" w:rsidRDefault="00FB4F29" w:rsidP="00FB4F29">
      <w:pPr>
        <w:spacing w:line="600" w:lineRule="exact"/>
        <w:ind w:firstLineChars="600" w:firstLine="192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屈  扬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8660A">
        <w:rPr>
          <w:rFonts w:ascii="仿宋_GB2312" w:eastAsia="仿宋_GB2312" w:hAnsi="仿宋" w:hint="eastAsia"/>
          <w:sz w:val="32"/>
          <w:szCs w:val="32"/>
        </w:rPr>
        <w:t>李志远  尹国柱  李长喜  韩  玮</w:t>
      </w:r>
    </w:p>
    <w:p w:rsidR="00FB4F29" w:rsidRPr="00D8660A" w:rsidRDefault="00FB4F29" w:rsidP="00FB4F29">
      <w:pPr>
        <w:spacing w:line="600" w:lineRule="exact"/>
        <w:ind w:leftChars="912" w:left="1915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殷  越  李涛涛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8660A">
        <w:rPr>
          <w:rFonts w:ascii="仿宋_GB2312" w:eastAsia="仿宋_GB2312" w:hAnsi="仿宋" w:hint="eastAsia"/>
          <w:sz w:val="32"/>
          <w:szCs w:val="32"/>
        </w:rPr>
        <w:t>李  根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成  员：各系部辅导员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班主任以及宿管办全体成员</w:t>
      </w:r>
    </w:p>
    <w:p w:rsidR="00FB4F29" w:rsidRDefault="00FB4F29" w:rsidP="00FB4F2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8660A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60A">
        <w:rPr>
          <w:rFonts w:ascii="黑体" w:eastAsia="黑体" w:hAnsi="黑体" w:hint="eastAsia"/>
          <w:sz w:val="32"/>
          <w:szCs w:val="32"/>
        </w:rPr>
        <w:t>活动主题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创建文明和谐宿舍，共建温馨健康校园</w:t>
      </w:r>
    </w:p>
    <w:p w:rsidR="00FB4F29" w:rsidRDefault="00FB4F29" w:rsidP="00FB4F2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8660A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60A">
        <w:rPr>
          <w:rFonts w:ascii="黑体" w:eastAsia="黑体" w:hAnsi="黑体" w:hint="eastAsia"/>
          <w:sz w:val="32"/>
          <w:szCs w:val="32"/>
        </w:rPr>
        <w:t>活动时间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2018年11月05日</w:t>
      </w:r>
      <w:r>
        <w:rPr>
          <w:rFonts w:ascii="仿宋_GB2312" w:eastAsia="仿宋_GB2312" w:hAnsi="仿宋" w:hint="eastAsia"/>
          <w:sz w:val="32"/>
          <w:szCs w:val="32"/>
        </w:rPr>
        <w:t>～</w:t>
      </w:r>
      <w:r w:rsidRPr="00D8660A">
        <w:rPr>
          <w:rFonts w:ascii="仿宋_GB2312" w:eastAsia="仿宋_GB2312" w:hAnsi="仿宋" w:hint="eastAsia"/>
          <w:sz w:val="32"/>
          <w:szCs w:val="32"/>
        </w:rPr>
        <w:t>2018年12月31日</w:t>
      </w:r>
    </w:p>
    <w:p w:rsidR="00FB4F29" w:rsidRDefault="00FB4F29" w:rsidP="00FB4F29">
      <w:pPr>
        <w:spacing w:line="600" w:lineRule="exact"/>
        <w:ind w:firstLineChars="200" w:firstLine="640"/>
        <w:rPr>
          <w:rFonts w:ascii="仿宋_GB2312" w:eastAsia="仿宋_GB2312" w:hAnsi="黑体" w:hint="eastAsia"/>
          <w:b/>
          <w:sz w:val="32"/>
          <w:szCs w:val="32"/>
        </w:rPr>
      </w:pPr>
      <w:r w:rsidRPr="00D8660A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60A">
        <w:rPr>
          <w:rFonts w:ascii="黑体" w:eastAsia="黑体" w:hAnsi="黑体" w:hint="eastAsia"/>
          <w:sz w:val="32"/>
          <w:szCs w:val="32"/>
        </w:rPr>
        <w:t>活动对象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全院学生宿舍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8660A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60A">
        <w:rPr>
          <w:rFonts w:ascii="黑体" w:eastAsia="黑体" w:hAnsi="黑体" w:hint="eastAsia"/>
          <w:sz w:val="32"/>
          <w:szCs w:val="32"/>
        </w:rPr>
        <w:t>活动安排</w:t>
      </w:r>
    </w:p>
    <w:p w:rsidR="00FB4F29" w:rsidRPr="00B92DB0" w:rsidRDefault="00FB4F29" w:rsidP="00FB4F29">
      <w:pPr>
        <w:spacing w:line="600" w:lineRule="exact"/>
        <w:ind w:firstLineChars="150" w:firstLine="480"/>
        <w:rPr>
          <w:rFonts w:ascii="楷体" w:eastAsia="楷体" w:hAnsi="楷体" w:hint="eastAsia"/>
          <w:sz w:val="32"/>
          <w:szCs w:val="32"/>
        </w:rPr>
      </w:pPr>
      <w:r w:rsidRPr="00B92DB0">
        <w:rPr>
          <w:rFonts w:ascii="楷体" w:eastAsia="楷体" w:hAnsi="楷体" w:hint="eastAsia"/>
          <w:sz w:val="32"/>
          <w:szCs w:val="32"/>
        </w:rPr>
        <w:t>（一）宣传动员阶段（11月05日</w:t>
      </w:r>
      <w:r>
        <w:rPr>
          <w:rFonts w:ascii="楷体" w:eastAsia="楷体" w:hAnsi="楷体" w:hint="eastAsia"/>
          <w:sz w:val="32"/>
          <w:szCs w:val="32"/>
        </w:rPr>
        <w:t>～</w:t>
      </w:r>
      <w:r w:rsidRPr="00B92DB0">
        <w:rPr>
          <w:rFonts w:ascii="楷体" w:eastAsia="楷体" w:hAnsi="楷体" w:hint="eastAsia"/>
          <w:sz w:val="32"/>
          <w:szCs w:val="32"/>
        </w:rPr>
        <w:t>11月9日）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1.营造氛围，开展“文明宿舍”创建宣传活动，各系部要根据本系部情况大力营造“文明宿舍”创建氛围，做到人人知道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人人参与。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2.提高认识，各系部班级要召开以“创建文明和谐宿舍，共建温馨健康校园”为主题的班会。各班级要组织学生认真学习此次文明宿舍创建活动通知，学习我院文明宿舍标准（见附件），调动广大同学创建文明宿舍的积极性，努力创建文明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健康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高雅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和谐的宿舍环境。</w:t>
      </w:r>
    </w:p>
    <w:p w:rsidR="00FB4F29" w:rsidRPr="00B92DB0" w:rsidRDefault="00FB4F29" w:rsidP="00FB4F29">
      <w:pPr>
        <w:spacing w:line="600" w:lineRule="exact"/>
        <w:ind w:firstLineChars="150" w:firstLine="480"/>
        <w:rPr>
          <w:rFonts w:ascii="楷体" w:eastAsia="楷体" w:hAnsi="楷体" w:hint="eastAsia"/>
          <w:sz w:val="32"/>
          <w:szCs w:val="32"/>
        </w:rPr>
      </w:pPr>
      <w:r w:rsidRPr="00B92DB0">
        <w:rPr>
          <w:rFonts w:ascii="楷体" w:eastAsia="楷体" w:hAnsi="楷体" w:hint="eastAsia"/>
          <w:sz w:val="32"/>
          <w:szCs w:val="32"/>
        </w:rPr>
        <w:t>（二）各系部自查自评阶段(11月10日</w:t>
      </w:r>
      <w:r>
        <w:rPr>
          <w:rFonts w:ascii="楷体" w:eastAsia="楷体" w:hAnsi="楷体" w:hint="eastAsia"/>
          <w:sz w:val="32"/>
          <w:szCs w:val="32"/>
        </w:rPr>
        <w:t>～</w:t>
      </w:r>
      <w:r w:rsidRPr="00B92DB0">
        <w:rPr>
          <w:rFonts w:ascii="楷体" w:eastAsia="楷体" w:hAnsi="楷体" w:hint="eastAsia"/>
          <w:sz w:val="32"/>
          <w:szCs w:val="32"/>
        </w:rPr>
        <w:t>11月23日)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1.各系部要对本系部宿舍进行安全隐患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学生违纪排查</w:t>
      </w:r>
      <w:r w:rsidRPr="00D8660A">
        <w:rPr>
          <w:rFonts w:ascii="仿宋_GB2312" w:eastAsia="仿宋_GB2312" w:hAnsi="仿宋" w:hint="eastAsia"/>
          <w:sz w:val="32"/>
          <w:szCs w:val="32"/>
        </w:rPr>
        <w:lastRenderedPageBreak/>
        <w:t>整改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宿舍卫生检查整治，各系部可根据我院“文明宿舍”标准并参照学生处日常检查结果评选出本系部“文明宿舍”，颁发证书并给予奖励。11月23日前，各系部按照宿舍总数的15%的比例推荐“文明宿舍”报学生处，参加院级“文明宿舍”的评比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2.宿管办根据本学期检查情况，可将优秀宿舍直接列为文明宿舍拟报学生处，且不占各系推荐指标。</w:t>
      </w:r>
    </w:p>
    <w:p w:rsidR="00FB4F29" w:rsidRPr="00B92DB0" w:rsidRDefault="00FB4F29" w:rsidP="00FB4F29">
      <w:pPr>
        <w:spacing w:line="600" w:lineRule="exact"/>
        <w:ind w:firstLineChars="150" w:firstLine="480"/>
        <w:rPr>
          <w:rFonts w:ascii="楷体" w:eastAsia="楷体" w:hAnsi="楷体" w:hint="eastAsia"/>
          <w:sz w:val="32"/>
          <w:szCs w:val="32"/>
        </w:rPr>
      </w:pPr>
      <w:r w:rsidRPr="00B92DB0">
        <w:rPr>
          <w:rFonts w:ascii="楷体" w:eastAsia="楷体" w:hAnsi="楷体" w:hint="eastAsia"/>
          <w:sz w:val="32"/>
          <w:szCs w:val="32"/>
        </w:rPr>
        <w:t>（三）学院“文明宿舍”评比阶段(11月24日</w:t>
      </w:r>
      <w:r>
        <w:rPr>
          <w:rFonts w:ascii="楷体" w:eastAsia="楷体" w:hAnsi="楷体" w:hint="eastAsia"/>
          <w:sz w:val="32"/>
          <w:szCs w:val="32"/>
        </w:rPr>
        <w:t>～</w:t>
      </w:r>
      <w:r w:rsidRPr="00B92DB0">
        <w:rPr>
          <w:rFonts w:ascii="楷体" w:eastAsia="楷体" w:hAnsi="楷体" w:hint="eastAsia"/>
          <w:sz w:val="32"/>
          <w:szCs w:val="32"/>
        </w:rPr>
        <w:t>12月7日)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“文明宿舍”创建活动领导小组将对各系部推荐的“文明宿舍”和宿管办推荐的“文明宿舍”进行核查，最终评选出院级“文明宿舍”，由学院颁发证书，并给予奖励。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60A">
        <w:rPr>
          <w:rFonts w:ascii="黑体" w:eastAsia="黑体" w:hAnsi="黑体" w:hint="eastAsia"/>
          <w:sz w:val="32"/>
          <w:szCs w:val="32"/>
        </w:rPr>
        <w:t>宣传推广阶段</w:t>
      </w:r>
      <w:r w:rsidRPr="004412B3">
        <w:rPr>
          <w:rFonts w:ascii="黑体" w:eastAsia="黑体" w:hAnsi="黑体" w:hint="eastAsia"/>
          <w:sz w:val="32"/>
          <w:szCs w:val="32"/>
        </w:rPr>
        <w:t>(12月8日～12月31日)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1.各系部组织班级代表对院级文明宿舍参观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学习，促进各班级“文明宿舍”的创建。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2.学院对院级“文明宿舍”进行照片采集，制作宣传展板。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3.各系部可开展“文明宿舍”创建的经验交流，共同营造良好的宿舍环境，文明的宿舍氛围。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8660A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60A">
        <w:rPr>
          <w:rFonts w:ascii="黑体" w:eastAsia="黑体" w:hAnsi="黑体" w:hint="eastAsia"/>
          <w:sz w:val="32"/>
          <w:szCs w:val="32"/>
        </w:rPr>
        <w:t>成果巩固阶段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1.学院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各系部每学期举行一次“文明宿舍”评比。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2.获得学院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系部“文明宿舍”的宿舍成员，在奖助学金评定的综合测评中按照学院《学生手册》之相关规定，给</w:t>
      </w:r>
      <w:r w:rsidRPr="00D8660A">
        <w:rPr>
          <w:rFonts w:ascii="仿宋_GB2312" w:eastAsia="仿宋_GB2312" w:hAnsi="仿宋" w:hint="eastAsia"/>
          <w:sz w:val="32"/>
          <w:szCs w:val="32"/>
        </w:rPr>
        <w:lastRenderedPageBreak/>
        <w:t>予加分奖励。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被评定为“文明宿舍”的宿舍，务必要始终保持干净整洁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美观大方。对于不符合标准的</w:t>
      </w:r>
      <w:r w:rsidRPr="00D8660A">
        <w:rPr>
          <w:rFonts w:ascii="仿宋_GB2312" w:eastAsia="仿宋_GB2312" w:hAnsi="仿宋" w:hint="eastAsia"/>
          <w:color w:val="000000"/>
          <w:sz w:val="32"/>
          <w:szCs w:val="32"/>
        </w:rPr>
        <w:t>将</w:t>
      </w:r>
      <w:r w:rsidRPr="00D8660A">
        <w:rPr>
          <w:rFonts w:ascii="仿宋_GB2312" w:eastAsia="仿宋_GB2312" w:hAnsi="仿宋" w:hint="eastAsia"/>
          <w:sz w:val="32"/>
          <w:szCs w:val="32"/>
        </w:rPr>
        <w:t>取消文明宿舍称号。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4.学生处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各系部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宿管办定期对“文明宿舍”进行检查，</w:t>
      </w:r>
      <w:r w:rsidRPr="00D8660A">
        <w:rPr>
          <w:rFonts w:ascii="仿宋_GB2312" w:eastAsia="仿宋_GB2312" w:hAnsi="仿宋" w:hint="eastAsia"/>
          <w:color w:val="000000"/>
          <w:sz w:val="32"/>
          <w:szCs w:val="32"/>
        </w:rPr>
        <w:t>对不</w:t>
      </w:r>
      <w:r w:rsidRPr="00D8660A">
        <w:rPr>
          <w:rFonts w:ascii="仿宋_GB2312" w:eastAsia="仿宋_GB2312" w:hAnsi="仿宋" w:hint="eastAsia"/>
          <w:sz w:val="32"/>
          <w:szCs w:val="32"/>
        </w:rPr>
        <w:t>能保持标准的“文明宿舍”将取消荣誉称号，宿舍成员在奖助学金评定的综合测评加分资格予以取消。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>5.各班获得“文明宿舍”称号的宿舍数将作为辅导员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8660A">
        <w:rPr>
          <w:rFonts w:ascii="仿宋_GB2312" w:eastAsia="仿宋_GB2312" w:hAnsi="仿宋" w:hint="eastAsia"/>
          <w:sz w:val="32"/>
          <w:szCs w:val="32"/>
        </w:rPr>
        <w:t>班主任和班级评优评先的一个重要指标。</w:t>
      </w:r>
    </w:p>
    <w:p w:rsidR="00FB4F29" w:rsidRPr="00D8660A" w:rsidRDefault="00FB4F29" w:rsidP="00FB4F29">
      <w:pPr>
        <w:spacing w:line="600" w:lineRule="exact"/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</w:p>
    <w:p w:rsidR="00FB4F29" w:rsidRPr="00B22C09" w:rsidRDefault="00FB4F29" w:rsidP="00FB4F29">
      <w:pPr>
        <w:spacing w:line="7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Pr="00B22C09">
        <w:rPr>
          <w:rFonts w:ascii="仿宋_GB2312" w:eastAsia="仿宋_GB2312" w:hAnsi="仿宋" w:hint="eastAsia"/>
          <w:sz w:val="32"/>
          <w:szCs w:val="32"/>
        </w:rPr>
        <w:t>河南工业和信息化职业学院“文明宿舍”标准</w:t>
      </w:r>
    </w:p>
    <w:p w:rsidR="00FB4F29" w:rsidRPr="00D8660A" w:rsidRDefault="00FB4F29" w:rsidP="00FB4F29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FB4F29" w:rsidRPr="00D8660A" w:rsidRDefault="00FB4F29" w:rsidP="00FB4F29">
      <w:pPr>
        <w:spacing w:line="600" w:lineRule="exact"/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FB4F29" w:rsidRPr="00D8660A" w:rsidRDefault="00FB4F29" w:rsidP="00FB4F29">
      <w:pPr>
        <w:spacing w:line="600" w:lineRule="exact"/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  <w:r w:rsidRPr="00D8660A">
        <w:rPr>
          <w:rFonts w:ascii="仿宋_GB2312" w:eastAsia="仿宋_GB2312" w:hAnsi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 xml:space="preserve">      河南工业和信息化职业学院</w:t>
      </w:r>
      <w:r w:rsidRPr="00D8660A">
        <w:rPr>
          <w:rFonts w:ascii="仿宋_GB2312" w:eastAsia="仿宋_GB2312" w:hAnsi="仿宋" w:hint="eastAsia"/>
          <w:sz w:val="32"/>
          <w:szCs w:val="32"/>
        </w:rPr>
        <w:t xml:space="preserve">                   </w:t>
      </w:r>
    </w:p>
    <w:p w:rsidR="00FB4F29" w:rsidRDefault="00FB4F29" w:rsidP="00FB4F29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D8660A">
        <w:rPr>
          <w:rFonts w:ascii="仿宋_GB2312" w:eastAsia="仿宋_GB2312" w:hint="eastAsia"/>
          <w:sz w:val="32"/>
          <w:szCs w:val="32"/>
        </w:rPr>
        <w:t xml:space="preserve">       </w:t>
      </w:r>
      <w:r w:rsidRPr="00D8660A">
        <w:rPr>
          <w:rFonts w:ascii="仿宋_GB2312" w:eastAsia="仿宋_GB2312" w:hAnsi="仿宋" w:hint="eastAsia"/>
          <w:sz w:val="32"/>
          <w:szCs w:val="32"/>
        </w:rPr>
        <w:t>2018年11月0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D8660A">
        <w:rPr>
          <w:rFonts w:ascii="仿宋_GB2312" w:eastAsia="仿宋_GB2312" w:hAnsi="仿宋" w:hint="eastAsia"/>
          <w:sz w:val="32"/>
          <w:szCs w:val="32"/>
        </w:rPr>
        <w:t xml:space="preserve">日    </w:t>
      </w:r>
    </w:p>
    <w:p w:rsidR="00FB4F29" w:rsidRDefault="00FB4F29" w:rsidP="00FB4F29">
      <w:pPr>
        <w:rPr>
          <w:rFonts w:ascii="仿宋" w:eastAsia="仿宋" w:hAnsi="仿宋" w:hint="eastAsia"/>
          <w:sz w:val="32"/>
          <w:szCs w:val="32"/>
        </w:rPr>
      </w:pPr>
    </w:p>
    <w:p w:rsidR="00FB4F29" w:rsidRDefault="00FB4F29" w:rsidP="00FB4F29">
      <w:pPr>
        <w:rPr>
          <w:rFonts w:ascii="黑体" w:eastAsia="黑体" w:hAnsi="黑体" w:hint="eastAsia"/>
          <w:sz w:val="32"/>
          <w:szCs w:val="32"/>
        </w:rPr>
      </w:pPr>
    </w:p>
    <w:p w:rsidR="00FB4F29" w:rsidRDefault="00FB4F29" w:rsidP="00FB4F29">
      <w:pPr>
        <w:rPr>
          <w:rFonts w:ascii="黑体" w:eastAsia="黑体" w:hAnsi="黑体" w:hint="eastAsia"/>
          <w:sz w:val="32"/>
          <w:szCs w:val="32"/>
        </w:rPr>
      </w:pPr>
    </w:p>
    <w:p w:rsidR="00FB4F29" w:rsidRDefault="00FB4F29" w:rsidP="00FB4F29">
      <w:pPr>
        <w:rPr>
          <w:rFonts w:ascii="黑体" w:eastAsia="黑体" w:hAnsi="黑体" w:hint="eastAsia"/>
          <w:sz w:val="32"/>
          <w:szCs w:val="32"/>
        </w:rPr>
      </w:pPr>
    </w:p>
    <w:p w:rsidR="00FB4F29" w:rsidRDefault="00FB4F29" w:rsidP="00FB4F29">
      <w:pPr>
        <w:rPr>
          <w:rFonts w:ascii="黑体" w:eastAsia="黑体" w:hAnsi="黑体" w:hint="eastAsia"/>
          <w:sz w:val="32"/>
          <w:szCs w:val="32"/>
        </w:rPr>
      </w:pPr>
    </w:p>
    <w:p w:rsidR="00FB4F29" w:rsidRDefault="00FB4F29" w:rsidP="00FB4F29">
      <w:pPr>
        <w:rPr>
          <w:rFonts w:ascii="黑体" w:eastAsia="黑体" w:hAnsi="黑体" w:hint="eastAsia"/>
          <w:sz w:val="32"/>
          <w:szCs w:val="32"/>
        </w:rPr>
      </w:pPr>
    </w:p>
    <w:p w:rsidR="00FB4F29" w:rsidRDefault="00FB4F29" w:rsidP="00FB4F29">
      <w:pPr>
        <w:rPr>
          <w:rFonts w:ascii="黑体" w:eastAsia="黑体" w:hAnsi="黑体" w:hint="eastAsia"/>
          <w:sz w:val="32"/>
          <w:szCs w:val="32"/>
        </w:rPr>
      </w:pPr>
    </w:p>
    <w:p w:rsidR="00FB4F29" w:rsidRDefault="00FB4F29" w:rsidP="00FB4F29">
      <w:pPr>
        <w:rPr>
          <w:rFonts w:ascii="黑体" w:eastAsia="黑体" w:hAnsi="黑体" w:hint="eastAsia"/>
          <w:sz w:val="32"/>
          <w:szCs w:val="32"/>
        </w:rPr>
      </w:pPr>
    </w:p>
    <w:p w:rsidR="00FB4F29" w:rsidRDefault="00FB4F29" w:rsidP="00FB4F2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FB4F29" w:rsidRDefault="00FB4F29" w:rsidP="00FB4F29">
      <w:pPr>
        <w:spacing w:line="7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河南工业和信息化职业学院</w:t>
      </w:r>
    </w:p>
    <w:p w:rsidR="00FB4F29" w:rsidRDefault="00FB4F29" w:rsidP="00FB4F29">
      <w:pPr>
        <w:spacing w:line="7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“文明宿舍”标准</w:t>
      </w:r>
    </w:p>
    <w:p w:rsidR="00FB4F29" w:rsidRDefault="00FB4F29" w:rsidP="00FB4F29">
      <w:pPr>
        <w:spacing w:line="4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p w:rsidR="00FB4F29" w:rsidRPr="00AC3875" w:rsidRDefault="00FB4F29" w:rsidP="00FB4F29">
      <w:pPr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 w:rsidRPr="00AC3875">
        <w:rPr>
          <w:rFonts w:ascii="黑体" w:eastAsia="黑体" w:hAnsi="黑体" w:cs="仿宋" w:hint="eastAsia"/>
          <w:sz w:val="32"/>
          <w:szCs w:val="32"/>
        </w:rPr>
        <w:t>一、宿舍文化（20分）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AC3875">
        <w:rPr>
          <w:rFonts w:ascii="仿宋_GB2312" w:eastAsia="仿宋_GB2312" w:hAnsi="仿宋" w:hint="eastAsia"/>
          <w:sz w:val="32"/>
          <w:szCs w:val="32"/>
        </w:rPr>
        <w:t>各宿舍建立值日制度，值日表张贴</w:t>
      </w:r>
      <w:r w:rsidRPr="00AC3875">
        <w:rPr>
          <w:rFonts w:ascii="仿宋_GB2312" w:eastAsia="仿宋_GB2312" w:hAnsi="仿宋" w:hint="eastAsia"/>
          <w:color w:val="000000"/>
          <w:sz w:val="32"/>
          <w:szCs w:val="32"/>
        </w:rPr>
        <w:t>门后</w:t>
      </w:r>
      <w:r w:rsidRPr="00AC3875">
        <w:rPr>
          <w:rFonts w:ascii="仿宋_GB2312" w:eastAsia="仿宋_GB2312" w:hAnsi="仿宋" w:hint="eastAsia"/>
          <w:sz w:val="32"/>
          <w:szCs w:val="32"/>
        </w:rPr>
        <w:t>，信息齐全。（4分）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宿舍环境优美，卫生清洁。（4分）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室内布置内容积极向上，反映当代大学生的精神风貌。（4分）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体现出一定的动手能力，以及专业性或宿舍特色。（4分）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有一定创新性和文化品位。（4分）</w:t>
      </w:r>
    </w:p>
    <w:p w:rsidR="00FB4F29" w:rsidRPr="00AC3875" w:rsidRDefault="00FB4F29" w:rsidP="00FB4F29">
      <w:pPr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 w:rsidRPr="00AC3875">
        <w:rPr>
          <w:rFonts w:ascii="黑体" w:eastAsia="黑体" w:hAnsi="黑体" w:cs="仿宋" w:hint="eastAsia"/>
          <w:sz w:val="32"/>
          <w:szCs w:val="32"/>
        </w:rPr>
        <w:t>二、宿舍卫生（40分）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地面干净，无泥迹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痰迹，无灰尘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杂物。（5分）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墙面无污迹，无蜘蛛网，无乱贴乱挂，墙面无脚印或球印。（5分）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桌面要求无积水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无灰尘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无杂物，物品摆放整齐。（5分）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床上无杂物，被子叠放整齐，床单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枕头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枕巾干净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平整。（5分）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门窗及玻璃要无灰尘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无泥迹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无损坏。（5分）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6.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室内物品要摆放整齐有序，行李箱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书籍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鞋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杂物等摆放整齐。（5分）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阳台干净整洁，脸盆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毛巾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牙膏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牙刷等摆放整齐，无乱贴乱挂。（5分）</w:t>
      </w:r>
    </w:p>
    <w:p w:rsidR="00FB4F29" w:rsidRPr="00AC3875" w:rsidRDefault="00FB4F29" w:rsidP="00FB4F2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卫生间无异味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无蜘蛛网（有独立卫生间）。（5分）</w:t>
      </w:r>
    </w:p>
    <w:p w:rsidR="00FB4F29" w:rsidRPr="00AC3875" w:rsidRDefault="00FB4F29" w:rsidP="00FB4F29">
      <w:pPr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 w:rsidRPr="00AC3875">
        <w:rPr>
          <w:rFonts w:ascii="黑体" w:eastAsia="黑体" w:hAnsi="黑体" w:cs="仿宋" w:hint="eastAsia"/>
          <w:sz w:val="32"/>
          <w:szCs w:val="32"/>
        </w:rPr>
        <w:t>三、宿舍秩序（20分）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学生在宿舍内团结向上，举止文明，礼貌待人，服从管理。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严格遵守作息制度，按时就寝，杜绝夜不归宿。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杜绝擅自留宿外人。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宿舍在宿管办平时检查中没有出现差现象。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宿舍在宿管办平时检查中没有出现通报现象。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一旦发现有违反以上规定的取消文明宿舍评比资格。</w:t>
      </w:r>
    </w:p>
    <w:p w:rsidR="00FB4F29" w:rsidRPr="00AC3875" w:rsidRDefault="00FB4F29" w:rsidP="00FB4F29">
      <w:pPr>
        <w:ind w:firstLineChars="200" w:firstLine="640"/>
        <w:rPr>
          <w:rFonts w:ascii="黑体" w:eastAsia="黑体" w:hAnsi="黑体" w:cs="仿宋" w:hint="eastAsia"/>
          <w:sz w:val="32"/>
          <w:szCs w:val="32"/>
        </w:rPr>
      </w:pPr>
      <w:r w:rsidRPr="00AC3875">
        <w:rPr>
          <w:rFonts w:ascii="黑体" w:eastAsia="黑体" w:hAnsi="黑体" w:cs="仿宋" w:hint="eastAsia"/>
          <w:sz w:val="32"/>
          <w:szCs w:val="32"/>
        </w:rPr>
        <w:t>四、宿舍安全（20分）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宿舍内无乱贴乱挂，保持室内安静，不喧哗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不打闹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不高声播放音响及强节奏音乐。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不在走廊，宿舍打球。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不抽烟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不酗酒。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严禁使用热得快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电水壶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电热锅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电饭煲等违规大功率电器。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对在定期检查时间无换锁现象。没有平时忘带钥匙到宿管办借钥匙开门者。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lastRenderedPageBreak/>
        <w:t>6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宿舍内一切设备无损坏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拆移现象。一楼宿舍包括阳台护栏无损坏。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宿舍内成员没有违纪行为的。</w:t>
      </w:r>
    </w:p>
    <w:p w:rsidR="00FB4F29" w:rsidRPr="00AC3875" w:rsidRDefault="00FB4F29" w:rsidP="00FB4F29">
      <w:pPr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 w:rsidRPr="00AC3875">
        <w:rPr>
          <w:rFonts w:ascii="仿宋_GB2312" w:eastAsia="仿宋_GB2312" w:hAnsi="仿宋" w:cs="仿宋" w:hint="eastAsia"/>
          <w:sz w:val="32"/>
          <w:szCs w:val="32"/>
        </w:rPr>
        <w:t>禁止在宿舍内饲养宠物。</w:t>
      </w:r>
    </w:p>
    <w:p w:rsidR="001C5365" w:rsidRPr="00C33C2A" w:rsidRDefault="00FB4F29" w:rsidP="00FB4F29">
      <w:pPr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AC3875">
        <w:rPr>
          <w:rFonts w:ascii="仿宋_GB2312" w:eastAsia="仿宋_GB2312" w:hAnsi="仿宋" w:cs="仿宋" w:hint="eastAsia"/>
          <w:sz w:val="32"/>
          <w:szCs w:val="32"/>
        </w:rPr>
        <w:t>一旦发现有违反以上规定的取</w:t>
      </w:r>
      <w:r w:rsidR="00C33C2A">
        <w:rPr>
          <w:rFonts w:ascii="仿宋_GB2312" w:eastAsia="仿宋_GB2312" w:hAnsi="仿宋" w:hint="eastAsia"/>
          <w:sz w:val="28"/>
          <w:szCs w:val="28"/>
        </w:rPr>
        <w:t xml:space="preserve">     </w:t>
      </w:r>
    </w:p>
    <w:sectPr w:rsidR="001C5365" w:rsidRPr="00C33C2A" w:rsidSect="00FB4F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20" w:rsidRDefault="00671020" w:rsidP="00F93F3A">
      <w:r>
        <w:separator/>
      </w:r>
    </w:p>
  </w:endnote>
  <w:endnote w:type="continuationSeparator" w:id="0">
    <w:p w:rsidR="00671020" w:rsidRDefault="00671020" w:rsidP="00F9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5652"/>
      <w:docPartObj>
        <w:docPartGallery w:val="Page Numbers (Bottom of Page)"/>
        <w:docPartUnique/>
      </w:docPartObj>
    </w:sdtPr>
    <w:sdtContent>
      <w:p w:rsidR="00E46675" w:rsidRDefault="001C01B1">
        <w:pPr>
          <w:pStyle w:val="a5"/>
          <w:jc w:val="right"/>
        </w:pPr>
        <w:fldSimple w:instr=" PAGE   \* MERGEFORMAT ">
          <w:r w:rsidR="00FB4F29" w:rsidRPr="00FB4F29">
            <w:rPr>
              <w:noProof/>
              <w:lang w:val="zh-CN"/>
            </w:rPr>
            <w:t>-</w:t>
          </w:r>
          <w:r w:rsidR="00FB4F29">
            <w:rPr>
              <w:noProof/>
            </w:rPr>
            <w:t xml:space="preserve"> 5 -</w:t>
          </w:r>
        </w:fldSimple>
      </w:p>
    </w:sdtContent>
  </w:sdt>
  <w:p w:rsidR="00E46675" w:rsidRDefault="00E466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20" w:rsidRDefault="00671020" w:rsidP="00F93F3A">
      <w:r>
        <w:separator/>
      </w:r>
    </w:p>
  </w:footnote>
  <w:footnote w:type="continuationSeparator" w:id="0">
    <w:p w:rsidR="00671020" w:rsidRDefault="00671020" w:rsidP="00F93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B7214E"/>
    <w:rsid w:val="000E107B"/>
    <w:rsid w:val="00110747"/>
    <w:rsid w:val="00120062"/>
    <w:rsid w:val="0013382E"/>
    <w:rsid w:val="00152748"/>
    <w:rsid w:val="001719CD"/>
    <w:rsid w:val="0019334C"/>
    <w:rsid w:val="001C01B1"/>
    <w:rsid w:val="001C5365"/>
    <w:rsid w:val="002313C6"/>
    <w:rsid w:val="002C272E"/>
    <w:rsid w:val="003301DE"/>
    <w:rsid w:val="00337878"/>
    <w:rsid w:val="004026C3"/>
    <w:rsid w:val="004F661D"/>
    <w:rsid w:val="005534CB"/>
    <w:rsid w:val="00632F97"/>
    <w:rsid w:val="00671020"/>
    <w:rsid w:val="008B7C75"/>
    <w:rsid w:val="008C75C4"/>
    <w:rsid w:val="008D1AEB"/>
    <w:rsid w:val="008F2696"/>
    <w:rsid w:val="0093032A"/>
    <w:rsid w:val="009A4A2A"/>
    <w:rsid w:val="009D02B1"/>
    <w:rsid w:val="00AC0829"/>
    <w:rsid w:val="00B905A0"/>
    <w:rsid w:val="00BE612E"/>
    <w:rsid w:val="00C33C2A"/>
    <w:rsid w:val="00CD0554"/>
    <w:rsid w:val="00D03D7A"/>
    <w:rsid w:val="00E46675"/>
    <w:rsid w:val="00E54623"/>
    <w:rsid w:val="00E5699A"/>
    <w:rsid w:val="00E9068D"/>
    <w:rsid w:val="00F93F3A"/>
    <w:rsid w:val="00FB4F29"/>
    <w:rsid w:val="00FD1D22"/>
    <w:rsid w:val="2E66712A"/>
    <w:rsid w:val="34C627DF"/>
    <w:rsid w:val="52064C0D"/>
    <w:rsid w:val="59B7214E"/>
    <w:rsid w:val="6D535020"/>
    <w:rsid w:val="6E9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F2696"/>
    <w:rPr>
      <w:sz w:val="24"/>
      <w:szCs w:val="24"/>
    </w:rPr>
  </w:style>
  <w:style w:type="paragraph" w:styleId="a4">
    <w:name w:val="header"/>
    <w:basedOn w:val="a"/>
    <w:link w:val="Char"/>
    <w:rsid w:val="00F9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3F3A"/>
    <w:rPr>
      <w:kern w:val="2"/>
      <w:sz w:val="18"/>
      <w:szCs w:val="18"/>
    </w:rPr>
  </w:style>
  <w:style w:type="paragraph" w:styleId="a5">
    <w:name w:val="footer"/>
    <w:basedOn w:val="a"/>
    <w:link w:val="Char0"/>
    <w:rsid w:val="00F9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F3A"/>
    <w:rPr>
      <w:kern w:val="2"/>
      <w:sz w:val="18"/>
      <w:szCs w:val="18"/>
    </w:rPr>
  </w:style>
  <w:style w:type="paragraph" w:styleId="a6">
    <w:name w:val="Balloon Text"/>
    <w:basedOn w:val="a"/>
    <w:link w:val="Char1"/>
    <w:rsid w:val="00F93F3A"/>
    <w:rPr>
      <w:sz w:val="18"/>
      <w:szCs w:val="18"/>
    </w:rPr>
  </w:style>
  <w:style w:type="character" w:customStyle="1" w:styleId="Char1">
    <w:name w:val="批注框文本 Char"/>
    <w:basedOn w:val="a0"/>
    <w:link w:val="a6"/>
    <w:rsid w:val="00F93F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254</TotalTime>
  <Pages>7</Pages>
  <Words>360</Words>
  <Characters>2057</Characters>
  <Application>Microsoft Office Word</Application>
  <DocSecurity>0</DocSecurity>
  <Lines>17</Lines>
  <Paragraphs>4</Paragraphs>
  <ScaleCrop>false</ScaleCrop>
  <Company>china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2018-10-19T06:45:00Z</cp:lastPrinted>
  <dcterms:created xsi:type="dcterms:W3CDTF">2018-09-20T02:35:00Z</dcterms:created>
  <dcterms:modified xsi:type="dcterms:W3CDTF">2018-11-05T07:05:00Z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